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8A" w:rsidRPr="00774839" w:rsidRDefault="00092CDB" w:rsidP="009B03D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PAUTA Nº 3</w:t>
      </w:r>
      <w:r w:rsidR="002F1C79">
        <w:rPr>
          <w:rFonts w:ascii="Arial" w:hAnsi="Arial" w:cs="Arial"/>
          <w:b/>
          <w:sz w:val="24"/>
          <w:szCs w:val="24"/>
        </w:rPr>
        <w:t>7</w:t>
      </w:r>
      <w:r w:rsidR="00526E8A" w:rsidRPr="00774839">
        <w:rPr>
          <w:rFonts w:ascii="Arial" w:hAnsi="Arial" w:cs="Arial"/>
          <w:b/>
          <w:sz w:val="24"/>
          <w:szCs w:val="24"/>
        </w:rPr>
        <w:t>/2014</w:t>
      </w:r>
    </w:p>
    <w:p w:rsidR="00D82756" w:rsidRDefault="001D5FA2" w:rsidP="00E020FE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SESSÃO ORDINÁRIA Nº</w:t>
      </w:r>
      <w:r w:rsidR="00092CDB">
        <w:rPr>
          <w:rFonts w:ascii="Arial" w:hAnsi="Arial" w:cs="Arial"/>
          <w:b/>
          <w:sz w:val="24"/>
          <w:szCs w:val="24"/>
        </w:rPr>
        <w:t xml:space="preserve"> 3</w:t>
      </w:r>
      <w:r w:rsidR="002F1C7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DE </w:t>
      </w:r>
      <w:r w:rsidR="002F1C79">
        <w:rPr>
          <w:rFonts w:ascii="Arial" w:hAnsi="Arial" w:cs="Arial"/>
          <w:b/>
          <w:sz w:val="24"/>
          <w:szCs w:val="24"/>
        </w:rPr>
        <w:t>14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814E53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</w:t>
      </w:r>
      <w:r w:rsidR="002F1C79">
        <w:rPr>
          <w:rFonts w:ascii="Arial" w:hAnsi="Arial" w:cs="Arial"/>
          <w:b/>
          <w:sz w:val="24"/>
          <w:szCs w:val="24"/>
        </w:rPr>
        <w:t xml:space="preserve"> OUTUBRO</w:t>
      </w:r>
      <w:r w:rsidR="00526E8A" w:rsidRPr="00774839">
        <w:rPr>
          <w:rFonts w:ascii="Arial" w:hAnsi="Arial" w:cs="Arial"/>
          <w:b/>
          <w:sz w:val="24"/>
          <w:szCs w:val="24"/>
        </w:rPr>
        <w:t xml:space="preserve"> </w:t>
      </w:r>
      <w:r w:rsidR="002F1C79">
        <w:rPr>
          <w:rFonts w:ascii="Arial" w:hAnsi="Arial" w:cs="Arial"/>
          <w:b/>
          <w:sz w:val="24"/>
          <w:szCs w:val="24"/>
        </w:rPr>
        <w:t>D</w:t>
      </w:r>
      <w:r w:rsidR="00526E8A" w:rsidRPr="00774839">
        <w:rPr>
          <w:rFonts w:ascii="Arial" w:hAnsi="Arial" w:cs="Arial"/>
          <w:b/>
          <w:sz w:val="24"/>
          <w:szCs w:val="24"/>
        </w:rPr>
        <w:t>E 2014</w:t>
      </w:r>
    </w:p>
    <w:p w:rsidR="00526E8A" w:rsidRPr="00774839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 - ABERTURA</w:t>
      </w:r>
    </w:p>
    <w:p w:rsidR="00774839" w:rsidRDefault="00526E8A" w:rsidP="00FB4ED1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Havendo número legal</w:t>
      </w:r>
      <w:r w:rsidR="00774839">
        <w:rPr>
          <w:rFonts w:ascii="Arial" w:hAnsi="Arial" w:cs="Arial"/>
          <w:sz w:val="24"/>
          <w:szCs w:val="24"/>
        </w:rPr>
        <w:t xml:space="preserve">, damos </w:t>
      </w:r>
      <w:r w:rsidR="00AD517F">
        <w:rPr>
          <w:rFonts w:ascii="Arial" w:hAnsi="Arial" w:cs="Arial"/>
          <w:sz w:val="24"/>
          <w:szCs w:val="24"/>
        </w:rPr>
        <w:t xml:space="preserve">início </w:t>
      </w:r>
      <w:r w:rsidR="00BC2526">
        <w:rPr>
          <w:rFonts w:ascii="Arial" w:hAnsi="Arial" w:cs="Arial"/>
          <w:sz w:val="24"/>
          <w:szCs w:val="24"/>
        </w:rPr>
        <w:t>à</w:t>
      </w:r>
      <w:r w:rsidR="00AD517F">
        <w:rPr>
          <w:rFonts w:ascii="Arial" w:hAnsi="Arial" w:cs="Arial"/>
          <w:sz w:val="24"/>
          <w:szCs w:val="24"/>
        </w:rPr>
        <w:t xml:space="preserve"> sessão</w:t>
      </w:r>
      <w:r w:rsidR="00FB4ED1">
        <w:rPr>
          <w:rFonts w:ascii="Arial" w:hAnsi="Arial" w:cs="Arial"/>
          <w:sz w:val="24"/>
          <w:szCs w:val="24"/>
        </w:rPr>
        <w:t xml:space="preserve"> e convido o Vereador</w:t>
      </w:r>
      <w:proofErr w:type="gramStart"/>
      <w:r w:rsidR="00FB4ED1">
        <w:rPr>
          <w:rFonts w:ascii="Arial" w:hAnsi="Arial" w:cs="Arial"/>
          <w:sz w:val="24"/>
          <w:szCs w:val="24"/>
        </w:rPr>
        <w:t>........</w:t>
      </w:r>
      <w:r w:rsidR="001D5FA2">
        <w:rPr>
          <w:rFonts w:ascii="Arial" w:hAnsi="Arial" w:cs="Arial"/>
          <w:sz w:val="24"/>
          <w:szCs w:val="24"/>
        </w:rPr>
        <w:t>.....</w:t>
      </w:r>
      <w:r w:rsidR="00FB4ED1">
        <w:rPr>
          <w:rFonts w:ascii="Arial" w:hAnsi="Arial" w:cs="Arial"/>
          <w:sz w:val="24"/>
          <w:szCs w:val="24"/>
        </w:rPr>
        <w:t>......</w:t>
      </w:r>
      <w:r w:rsidR="001D5FA2">
        <w:rPr>
          <w:rFonts w:ascii="Arial" w:hAnsi="Arial" w:cs="Arial"/>
          <w:sz w:val="24"/>
          <w:szCs w:val="24"/>
        </w:rPr>
        <w:t>......</w:t>
      </w:r>
      <w:r w:rsidRPr="00774839">
        <w:rPr>
          <w:rFonts w:ascii="Arial" w:hAnsi="Arial" w:cs="Arial"/>
          <w:sz w:val="24"/>
          <w:szCs w:val="24"/>
        </w:rPr>
        <w:t>.....</w:t>
      </w:r>
      <w:proofErr w:type="gramEnd"/>
      <w:r w:rsidRPr="00774839">
        <w:rPr>
          <w:rFonts w:ascii="Arial" w:hAnsi="Arial" w:cs="Arial"/>
          <w:sz w:val="24"/>
          <w:szCs w:val="24"/>
        </w:rPr>
        <w:t>para fazer a leitura de um salmo</w:t>
      </w:r>
      <w:r w:rsidR="003C0C8B">
        <w:rPr>
          <w:rFonts w:ascii="Arial" w:hAnsi="Arial" w:cs="Arial"/>
          <w:sz w:val="24"/>
          <w:szCs w:val="24"/>
        </w:rPr>
        <w:t xml:space="preserve"> Bíblico</w:t>
      </w:r>
      <w:r w:rsidRPr="00774839">
        <w:rPr>
          <w:rFonts w:ascii="Arial" w:hAnsi="Arial" w:cs="Arial"/>
          <w:sz w:val="24"/>
          <w:szCs w:val="24"/>
        </w:rPr>
        <w:t>.</w:t>
      </w:r>
    </w:p>
    <w:p w:rsidR="005758CD" w:rsidRDefault="005758CD" w:rsidP="00FB4ED1">
      <w:pPr>
        <w:ind w:left="360"/>
        <w:rPr>
          <w:rFonts w:ascii="Arial" w:hAnsi="Arial" w:cs="Arial"/>
          <w:sz w:val="24"/>
          <w:szCs w:val="24"/>
        </w:rPr>
      </w:pPr>
    </w:p>
    <w:p w:rsidR="001D5FA2" w:rsidRDefault="001F0131" w:rsidP="001D5FA2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Coloco em votação</w:t>
      </w:r>
      <w:r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 Ata nº 1.7</w:t>
      </w:r>
      <w:r w:rsidR="00722852">
        <w:rPr>
          <w:rFonts w:ascii="Arial" w:hAnsi="Arial" w:cs="Arial"/>
          <w:b/>
          <w:sz w:val="24"/>
          <w:szCs w:val="24"/>
        </w:rPr>
        <w:t>8</w:t>
      </w:r>
      <w:r w:rsidR="002F1C79">
        <w:rPr>
          <w:rFonts w:ascii="Arial" w:hAnsi="Arial" w:cs="Arial"/>
          <w:b/>
          <w:sz w:val="24"/>
          <w:szCs w:val="24"/>
        </w:rPr>
        <w:t>3</w:t>
      </w:r>
      <w:r w:rsidR="00086868">
        <w:rPr>
          <w:rFonts w:ascii="Arial" w:hAnsi="Arial" w:cs="Arial"/>
          <w:b/>
          <w:sz w:val="24"/>
          <w:szCs w:val="24"/>
        </w:rPr>
        <w:t xml:space="preserve"> </w:t>
      </w:r>
      <w:r w:rsidR="002F1C79">
        <w:rPr>
          <w:rFonts w:ascii="Arial" w:hAnsi="Arial" w:cs="Arial"/>
          <w:sz w:val="24"/>
          <w:szCs w:val="24"/>
        </w:rPr>
        <w:t>da Sessão ordinária do dia 07 de outubro</w:t>
      </w:r>
      <w:r w:rsidR="00086868">
        <w:rPr>
          <w:rFonts w:ascii="Arial" w:hAnsi="Arial" w:cs="Arial"/>
          <w:sz w:val="24"/>
          <w:szCs w:val="24"/>
        </w:rPr>
        <w:t xml:space="preserve"> </w:t>
      </w:r>
      <w:r w:rsidR="002F1C79">
        <w:rPr>
          <w:rFonts w:ascii="Arial" w:hAnsi="Arial" w:cs="Arial"/>
          <w:sz w:val="24"/>
          <w:szCs w:val="24"/>
        </w:rPr>
        <w:t>d</w:t>
      </w:r>
      <w:r w:rsidR="00086868">
        <w:rPr>
          <w:rFonts w:ascii="Arial" w:hAnsi="Arial" w:cs="Arial"/>
          <w:sz w:val="24"/>
          <w:szCs w:val="24"/>
        </w:rPr>
        <w:t>e 2014.</w:t>
      </w:r>
    </w:p>
    <w:p w:rsidR="001A2707" w:rsidRDefault="00722852" w:rsidP="009B03DE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 xml:space="preserve"> </w:t>
      </w:r>
      <w:r w:rsidR="00526E8A" w:rsidRPr="00774839">
        <w:rPr>
          <w:rFonts w:ascii="Arial" w:hAnsi="Arial" w:cs="Arial"/>
          <w:sz w:val="24"/>
          <w:szCs w:val="24"/>
        </w:rPr>
        <w:t>“Os Vereadores que concordam permaneçam como estão e os contrários se manifestem.”</w:t>
      </w:r>
    </w:p>
    <w:p w:rsidR="00894D79" w:rsidRDefault="00894D79" w:rsidP="009B03DE">
      <w:pPr>
        <w:ind w:left="360"/>
        <w:rPr>
          <w:rFonts w:ascii="Arial" w:hAnsi="Arial" w:cs="Arial"/>
          <w:sz w:val="24"/>
          <w:szCs w:val="24"/>
        </w:rPr>
      </w:pPr>
    </w:p>
    <w:p w:rsidR="005758CD" w:rsidRDefault="00526E8A" w:rsidP="005758CD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II – MATÉRIA DO EXPEDIENTE</w:t>
      </w:r>
    </w:p>
    <w:p w:rsidR="006F1604" w:rsidRDefault="006F1604" w:rsidP="006F1604">
      <w:pPr>
        <w:ind w:left="360"/>
        <w:rPr>
          <w:rFonts w:ascii="Arial" w:hAnsi="Arial" w:cs="Arial"/>
          <w:sz w:val="24"/>
          <w:szCs w:val="24"/>
        </w:rPr>
      </w:pPr>
      <w:r w:rsidRPr="00774839">
        <w:rPr>
          <w:rFonts w:ascii="Arial" w:hAnsi="Arial" w:cs="Arial"/>
          <w:sz w:val="24"/>
          <w:szCs w:val="24"/>
        </w:rPr>
        <w:t>Determino ao Secretário que proceda a leitura da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 xml:space="preserve"> correspondência</w:t>
      </w:r>
      <w:r>
        <w:rPr>
          <w:rFonts w:ascii="Arial" w:hAnsi="Arial" w:cs="Arial"/>
          <w:sz w:val="24"/>
          <w:szCs w:val="24"/>
        </w:rPr>
        <w:t>s</w:t>
      </w:r>
      <w:r w:rsidRPr="00774839">
        <w:rPr>
          <w:rFonts w:ascii="Arial" w:hAnsi="Arial" w:cs="Arial"/>
          <w:sz w:val="24"/>
          <w:szCs w:val="24"/>
        </w:rPr>
        <w:t>:</w:t>
      </w:r>
    </w:p>
    <w:p w:rsidR="006F1604" w:rsidRDefault="006F1604" w:rsidP="006F1604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Recebidos:</w:t>
      </w:r>
    </w:p>
    <w:p w:rsidR="00086868" w:rsidRPr="002F1C79" w:rsidRDefault="00722852" w:rsidP="002F1C79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F1C79">
        <w:rPr>
          <w:rFonts w:ascii="Arial" w:hAnsi="Arial" w:cs="Arial"/>
          <w:sz w:val="24"/>
          <w:szCs w:val="24"/>
        </w:rPr>
        <w:t>Comunicado do Ministério da Educação n° cm26341</w:t>
      </w:r>
      <w:r w:rsidR="002F1C79" w:rsidRPr="002F1C79">
        <w:rPr>
          <w:rFonts w:ascii="Arial" w:hAnsi="Arial" w:cs="Arial"/>
          <w:sz w:val="24"/>
          <w:szCs w:val="24"/>
        </w:rPr>
        <w:t>5</w:t>
      </w:r>
      <w:r w:rsidRPr="002F1C79">
        <w:rPr>
          <w:rFonts w:ascii="Arial" w:hAnsi="Arial" w:cs="Arial"/>
          <w:sz w:val="24"/>
          <w:szCs w:val="24"/>
        </w:rPr>
        <w:t>/2014; cm</w:t>
      </w:r>
      <w:r w:rsidR="002F1C79" w:rsidRPr="002F1C79">
        <w:rPr>
          <w:rFonts w:ascii="Arial" w:hAnsi="Arial" w:cs="Arial"/>
          <w:sz w:val="24"/>
          <w:szCs w:val="24"/>
        </w:rPr>
        <w:t>2</w:t>
      </w:r>
      <w:r w:rsidRPr="002F1C79">
        <w:rPr>
          <w:rFonts w:ascii="Arial" w:hAnsi="Arial" w:cs="Arial"/>
          <w:sz w:val="24"/>
          <w:szCs w:val="24"/>
        </w:rPr>
        <w:t>6341</w:t>
      </w:r>
      <w:r w:rsidR="002F1C79" w:rsidRPr="002F1C79">
        <w:rPr>
          <w:rFonts w:ascii="Arial" w:hAnsi="Arial" w:cs="Arial"/>
          <w:sz w:val="24"/>
          <w:szCs w:val="24"/>
        </w:rPr>
        <w:t>6/2014.</w:t>
      </w:r>
    </w:p>
    <w:p w:rsidR="002F1C79" w:rsidRDefault="002F1C79" w:rsidP="002F1C79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F1C79">
        <w:rPr>
          <w:rFonts w:ascii="Arial" w:hAnsi="Arial" w:cs="Arial"/>
          <w:sz w:val="24"/>
          <w:szCs w:val="24"/>
        </w:rPr>
        <w:t>Ofício</w:t>
      </w:r>
      <w:r>
        <w:rPr>
          <w:rFonts w:ascii="Arial" w:hAnsi="Arial" w:cs="Arial"/>
          <w:sz w:val="24"/>
          <w:szCs w:val="24"/>
        </w:rPr>
        <w:t xml:space="preserve"> Gabinete Prefeito n° 0714/2014.</w:t>
      </w:r>
    </w:p>
    <w:p w:rsidR="002F1C79" w:rsidRPr="002F1C79" w:rsidRDefault="002F1C79" w:rsidP="002F1C79">
      <w:pPr>
        <w:pStyle w:val="PargrafodaLista"/>
        <w:rPr>
          <w:rFonts w:ascii="Arial" w:hAnsi="Arial" w:cs="Arial"/>
          <w:sz w:val="24"/>
          <w:szCs w:val="24"/>
        </w:rPr>
      </w:pPr>
    </w:p>
    <w:p w:rsidR="00526E8A" w:rsidRDefault="001F0131" w:rsidP="00526E8A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Expedientes oriundos do Executivo e do Legislativo</w:t>
      </w:r>
      <w:r w:rsidR="00526E8A" w:rsidRPr="00774839">
        <w:rPr>
          <w:rFonts w:ascii="Arial" w:hAnsi="Arial" w:cs="Arial"/>
          <w:sz w:val="24"/>
          <w:szCs w:val="24"/>
        </w:rPr>
        <w:t>;</w:t>
      </w:r>
    </w:p>
    <w:p w:rsidR="00B002BE" w:rsidRPr="00B002BE" w:rsidRDefault="004761EB" w:rsidP="00B002B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002BE">
        <w:rPr>
          <w:rFonts w:ascii="Arial" w:hAnsi="Arial" w:cs="Arial"/>
          <w:b/>
          <w:sz w:val="24"/>
          <w:szCs w:val="24"/>
        </w:rPr>
        <w:t>PUBLICIDADE DOS PROJETOS DE LEI:</w:t>
      </w:r>
    </w:p>
    <w:p w:rsidR="00CB18F8" w:rsidRDefault="00AE7D3C" w:rsidP="004F7D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C4510">
        <w:rPr>
          <w:rFonts w:ascii="Arial" w:hAnsi="Arial" w:cs="Arial"/>
          <w:b/>
          <w:sz w:val="24"/>
          <w:szCs w:val="24"/>
        </w:rPr>
        <w:t xml:space="preserve">° </w:t>
      </w:r>
      <w:r w:rsidR="00AD1EE7">
        <w:rPr>
          <w:rFonts w:ascii="Arial" w:hAnsi="Arial" w:cs="Arial"/>
          <w:b/>
          <w:sz w:val="24"/>
          <w:szCs w:val="24"/>
        </w:rPr>
        <w:t>Projeto de Lei n° 1</w:t>
      </w:r>
      <w:r w:rsidR="00E15D5E">
        <w:rPr>
          <w:rFonts w:ascii="Arial" w:hAnsi="Arial" w:cs="Arial"/>
          <w:b/>
          <w:sz w:val="24"/>
          <w:szCs w:val="24"/>
        </w:rPr>
        <w:t>29/</w:t>
      </w:r>
      <w:r w:rsidR="00800289">
        <w:rPr>
          <w:rFonts w:ascii="Arial" w:hAnsi="Arial" w:cs="Arial"/>
          <w:b/>
          <w:sz w:val="24"/>
          <w:szCs w:val="24"/>
        </w:rPr>
        <w:t>2014 Legislativo</w:t>
      </w:r>
      <w:r w:rsidR="00E15D5E">
        <w:rPr>
          <w:rFonts w:ascii="Arial" w:hAnsi="Arial" w:cs="Arial"/>
          <w:b/>
          <w:sz w:val="24"/>
          <w:szCs w:val="24"/>
        </w:rPr>
        <w:t xml:space="preserve"> (Executivo n° 106</w:t>
      </w:r>
      <w:r>
        <w:rPr>
          <w:rFonts w:ascii="Arial" w:hAnsi="Arial" w:cs="Arial"/>
          <w:b/>
          <w:sz w:val="24"/>
          <w:szCs w:val="24"/>
        </w:rPr>
        <w:t>/2014)</w:t>
      </w:r>
      <w:r w:rsidR="00CB18F8">
        <w:rPr>
          <w:rFonts w:ascii="Arial" w:hAnsi="Arial" w:cs="Arial"/>
          <w:b/>
          <w:sz w:val="24"/>
          <w:szCs w:val="24"/>
        </w:rPr>
        <w:t xml:space="preserve">, </w:t>
      </w:r>
      <w:r w:rsidR="00CB18F8">
        <w:rPr>
          <w:rFonts w:ascii="Arial" w:hAnsi="Arial" w:cs="Arial"/>
          <w:sz w:val="24"/>
          <w:szCs w:val="24"/>
        </w:rPr>
        <w:t>que “</w:t>
      </w:r>
      <w:r w:rsidR="00E15D5E" w:rsidRPr="000208EA">
        <w:rPr>
          <w:rFonts w:ascii="Arial" w:hAnsi="Arial" w:cs="Arial"/>
          <w:sz w:val="24"/>
          <w:szCs w:val="24"/>
        </w:rPr>
        <w:t>Autoriza abertura de Crédito Suplementar por Redução, que versa sobre a manutenção do CAPS</w:t>
      </w:r>
      <w:r w:rsidR="00CB18F8">
        <w:rPr>
          <w:rFonts w:ascii="Arial" w:hAnsi="Arial" w:cs="Arial"/>
          <w:sz w:val="24"/>
          <w:szCs w:val="24"/>
        </w:rPr>
        <w:t>”.</w:t>
      </w:r>
    </w:p>
    <w:p w:rsidR="001731E6" w:rsidRDefault="00D518EB" w:rsidP="00D518E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2° Projeto de Lei n° </w:t>
      </w:r>
      <w:r w:rsidR="00AD1EE7">
        <w:rPr>
          <w:rFonts w:ascii="Arial" w:hAnsi="Arial" w:cs="Arial"/>
          <w:b/>
          <w:sz w:val="24"/>
          <w:szCs w:val="24"/>
        </w:rPr>
        <w:t>1</w:t>
      </w:r>
      <w:r w:rsidR="00E15D5E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/2014 Legislativo (Executivo n° </w:t>
      </w:r>
      <w:r w:rsidR="00E15D5E">
        <w:rPr>
          <w:rFonts w:ascii="Arial" w:hAnsi="Arial" w:cs="Arial"/>
          <w:b/>
          <w:sz w:val="24"/>
          <w:szCs w:val="24"/>
        </w:rPr>
        <w:t>107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E15D5E" w:rsidRPr="0027683E">
        <w:rPr>
          <w:rFonts w:ascii="Arial" w:hAnsi="Arial" w:cs="Arial"/>
          <w:sz w:val="24"/>
          <w:szCs w:val="24"/>
        </w:rPr>
        <w:t>Autoriza abertura de Crédito Suplementar por Excesso de Arrecadação, que versa sobre o Orçamento para o Exercício de 2014</w:t>
      </w:r>
      <w:r>
        <w:rPr>
          <w:rFonts w:ascii="Arial" w:hAnsi="Arial" w:cs="Arial"/>
          <w:sz w:val="24"/>
          <w:szCs w:val="24"/>
        </w:rPr>
        <w:t>”.</w:t>
      </w: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317340" w:rsidRDefault="00317340" w:rsidP="00D518EB">
      <w:pPr>
        <w:ind w:left="720"/>
        <w:rPr>
          <w:rFonts w:ascii="Arial" w:hAnsi="Arial" w:cs="Arial"/>
          <w:sz w:val="24"/>
          <w:szCs w:val="24"/>
        </w:rPr>
      </w:pPr>
    </w:p>
    <w:p w:rsidR="00722852" w:rsidRDefault="00A92970" w:rsidP="005758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3° Projeto de Lei n° 1</w:t>
      </w:r>
      <w:r w:rsidR="00D52B75">
        <w:rPr>
          <w:rFonts w:ascii="Arial" w:hAnsi="Arial" w:cs="Arial"/>
          <w:b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>/</w:t>
      </w:r>
      <w:r w:rsidR="00AD1EE7">
        <w:rPr>
          <w:rFonts w:ascii="Arial" w:hAnsi="Arial" w:cs="Arial"/>
          <w:b/>
          <w:sz w:val="24"/>
          <w:szCs w:val="24"/>
        </w:rPr>
        <w:t>20</w:t>
      </w:r>
      <w:r w:rsidR="00722852">
        <w:rPr>
          <w:rFonts w:ascii="Arial" w:hAnsi="Arial" w:cs="Arial"/>
          <w:b/>
          <w:sz w:val="24"/>
          <w:szCs w:val="24"/>
        </w:rPr>
        <w:t>14 Legislativo (Executivo n° 10</w:t>
      </w:r>
      <w:r w:rsidR="00D52B75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</w:t>
      </w:r>
      <w:r w:rsidR="00D52B75">
        <w:rPr>
          <w:rFonts w:ascii="Arial" w:hAnsi="Arial" w:cs="Arial"/>
          <w:sz w:val="24"/>
          <w:szCs w:val="24"/>
        </w:rPr>
        <w:t>Autoriza abertura de Crédito Suplementar por Redução, que versa sobre a manutenção</w:t>
      </w:r>
      <w:bookmarkStart w:id="0" w:name="_GoBack"/>
      <w:bookmarkEnd w:id="0"/>
      <w:r w:rsidR="00D52B75">
        <w:rPr>
          <w:rFonts w:ascii="Arial" w:hAnsi="Arial" w:cs="Arial"/>
          <w:sz w:val="24"/>
          <w:szCs w:val="24"/>
        </w:rPr>
        <w:t xml:space="preserve"> da Secretaria Municipal de Comunicação</w:t>
      </w:r>
      <w:r>
        <w:rPr>
          <w:rFonts w:ascii="Arial" w:hAnsi="Arial" w:cs="Arial"/>
          <w:sz w:val="24"/>
          <w:szCs w:val="24"/>
        </w:rPr>
        <w:t>”.</w:t>
      </w:r>
    </w:p>
    <w:p w:rsidR="00D52B75" w:rsidRDefault="00D52B75" w:rsidP="00D52B75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° Projeto de Lei n° 13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/2014 Legislativo (Executivo n° 10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/2014), </w:t>
      </w:r>
      <w:r>
        <w:rPr>
          <w:rFonts w:ascii="Arial" w:hAnsi="Arial" w:cs="Arial"/>
          <w:sz w:val="24"/>
          <w:szCs w:val="24"/>
        </w:rPr>
        <w:t>que “Institui e Disciplina o Plano de Pavimentação Comunitária, denominado Andar Melhor, para execução de obras e serviços de melhoria urbana, e dá outras providências”.</w:t>
      </w:r>
    </w:p>
    <w:p w:rsidR="00D52B75" w:rsidRDefault="00D52B75" w:rsidP="00D52B75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5° Projeto de Resolução n° 007</w:t>
      </w:r>
      <w:r>
        <w:rPr>
          <w:rFonts w:ascii="Arial" w:hAnsi="Arial" w:cs="Arial"/>
          <w:b/>
          <w:sz w:val="24"/>
          <w:szCs w:val="24"/>
        </w:rPr>
        <w:t>/20</w:t>
      </w:r>
      <w:r>
        <w:rPr>
          <w:rFonts w:ascii="Arial" w:hAnsi="Arial" w:cs="Arial"/>
          <w:b/>
          <w:sz w:val="24"/>
          <w:szCs w:val="24"/>
        </w:rPr>
        <w:t>14 Legislativo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“</w:t>
      </w:r>
      <w:r w:rsidRPr="001D4BC6">
        <w:rPr>
          <w:rFonts w:ascii="Arial" w:hAnsi="Arial" w:cs="Arial"/>
          <w:sz w:val="24"/>
          <w:szCs w:val="24"/>
        </w:rPr>
        <w:t>Dispõe sobre a designação do número de ordem das Legislaturas no Poder Legislativo de Parobé e, dá outras providências</w:t>
      </w:r>
      <w:r>
        <w:rPr>
          <w:rFonts w:ascii="Arial" w:hAnsi="Arial" w:cs="Arial"/>
          <w:sz w:val="24"/>
          <w:szCs w:val="24"/>
        </w:rPr>
        <w:t>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2B75" w:rsidRDefault="00D52B75" w:rsidP="005758C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° Projeto de Resolução n° 00</w:t>
      </w:r>
      <w:r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/2014 Legislativo, </w:t>
      </w:r>
      <w:r>
        <w:rPr>
          <w:rFonts w:ascii="Arial" w:hAnsi="Arial" w:cs="Arial"/>
          <w:sz w:val="24"/>
          <w:szCs w:val="24"/>
        </w:rPr>
        <w:t>que “</w:t>
      </w:r>
      <w:r w:rsidRPr="00AD2AF0">
        <w:rPr>
          <w:rFonts w:ascii="Arial" w:hAnsi="Arial" w:cs="Arial"/>
          <w:sz w:val="24"/>
          <w:szCs w:val="24"/>
        </w:rPr>
        <w:t>Dispõe sobre a designação do número das alterações à Lei Orgânica original do município de Parobé e, dá outras providências</w:t>
      </w:r>
      <w:r>
        <w:rPr>
          <w:rFonts w:ascii="Arial" w:hAnsi="Arial" w:cs="Arial"/>
          <w:sz w:val="24"/>
          <w:szCs w:val="24"/>
        </w:rPr>
        <w:t>”.</w:t>
      </w:r>
    </w:p>
    <w:p w:rsidR="00526E8A" w:rsidRPr="006C1C92" w:rsidRDefault="00526E8A" w:rsidP="006C1C92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C1C92">
        <w:rPr>
          <w:rFonts w:ascii="Arial" w:hAnsi="Arial" w:cs="Arial"/>
          <w:sz w:val="24"/>
          <w:szCs w:val="24"/>
        </w:rPr>
        <w:t>Expedientes apresentados pelos Vereadores.</w:t>
      </w:r>
    </w:p>
    <w:p w:rsidR="006C1C92" w:rsidRPr="006C1C92" w:rsidRDefault="006C1C92" w:rsidP="006C1C92">
      <w:pPr>
        <w:pStyle w:val="PargrafodaLista"/>
        <w:rPr>
          <w:rFonts w:ascii="Arial" w:hAnsi="Arial" w:cs="Arial"/>
          <w:sz w:val="24"/>
          <w:szCs w:val="24"/>
        </w:rPr>
      </w:pPr>
    </w:p>
    <w:p w:rsidR="004761EB" w:rsidRPr="004761EB" w:rsidRDefault="005F4BA1" w:rsidP="004761EB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PUBLICIDADE DOS REQUERIMENTOS E INDICAÇÕES.</w:t>
      </w:r>
    </w:p>
    <w:p w:rsidR="00547B4B" w:rsidRPr="00547B4B" w:rsidRDefault="00526E8A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758CD">
        <w:rPr>
          <w:rFonts w:ascii="Arial" w:hAnsi="Arial" w:cs="Arial"/>
          <w:b/>
          <w:sz w:val="24"/>
          <w:szCs w:val="24"/>
        </w:rPr>
        <w:t>Requerimentos;</w:t>
      </w:r>
      <w:r w:rsidR="00E63D2B" w:rsidRPr="005758CD">
        <w:rPr>
          <w:rFonts w:ascii="Arial" w:hAnsi="Arial" w:cs="Arial"/>
          <w:b/>
          <w:sz w:val="24"/>
          <w:szCs w:val="24"/>
        </w:rPr>
        <w:t xml:space="preserve"> </w:t>
      </w:r>
      <w:r w:rsidR="00896DDD">
        <w:rPr>
          <w:rFonts w:ascii="Arial" w:hAnsi="Arial" w:cs="Arial"/>
          <w:b/>
          <w:sz w:val="24"/>
          <w:szCs w:val="24"/>
        </w:rPr>
        <w:t>4</w:t>
      </w:r>
      <w:r w:rsidR="00D52B75">
        <w:rPr>
          <w:rFonts w:ascii="Arial" w:hAnsi="Arial" w:cs="Arial"/>
          <w:b/>
          <w:sz w:val="24"/>
          <w:szCs w:val="24"/>
        </w:rPr>
        <w:t>43</w:t>
      </w:r>
      <w:r w:rsidR="00546E35" w:rsidRPr="005758CD">
        <w:rPr>
          <w:rFonts w:ascii="Arial" w:hAnsi="Arial" w:cs="Arial"/>
          <w:b/>
          <w:sz w:val="24"/>
          <w:szCs w:val="24"/>
        </w:rPr>
        <w:t xml:space="preserve"> a</w:t>
      </w:r>
      <w:r w:rsidR="00FF2AF5" w:rsidRPr="005758CD">
        <w:rPr>
          <w:rFonts w:ascii="Arial" w:hAnsi="Arial" w:cs="Arial"/>
          <w:b/>
          <w:sz w:val="24"/>
          <w:szCs w:val="24"/>
        </w:rPr>
        <w:t xml:space="preserve"> </w:t>
      </w:r>
      <w:r w:rsidR="00D52B75">
        <w:rPr>
          <w:rFonts w:ascii="Arial" w:hAnsi="Arial" w:cs="Arial"/>
          <w:b/>
          <w:sz w:val="24"/>
          <w:szCs w:val="24"/>
        </w:rPr>
        <w:t>455.</w:t>
      </w:r>
    </w:p>
    <w:p w:rsidR="00547B4B" w:rsidRDefault="00547B4B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894D79">
        <w:rPr>
          <w:rFonts w:ascii="Arial" w:hAnsi="Arial" w:cs="Arial"/>
          <w:b/>
          <w:sz w:val="28"/>
          <w:szCs w:val="24"/>
        </w:rPr>
        <w:t>I</w:t>
      </w:r>
      <w:r w:rsidR="00D52B75" w:rsidRPr="00894D79">
        <w:rPr>
          <w:rFonts w:ascii="Arial" w:hAnsi="Arial" w:cs="Arial"/>
          <w:b/>
          <w:sz w:val="24"/>
          <w:szCs w:val="24"/>
        </w:rPr>
        <w:t>ndicações; 817</w:t>
      </w:r>
      <w:r w:rsidR="00B70989" w:rsidRPr="00894D79">
        <w:rPr>
          <w:rFonts w:ascii="Arial" w:hAnsi="Arial" w:cs="Arial"/>
          <w:b/>
          <w:sz w:val="24"/>
          <w:szCs w:val="24"/>
        </w:rPr>
        <w:t xml:space="preserve"> a 8</w:t>
      </w:r>
      <w:r w:rsidR="00D52B75" w:rsidRPr="00894D79">
        <w:rPr>
          <w:rFonts w:ascii="Arial" w:hAnsi="Arial" w:cs="Arial"/>
          <w:b/>
          <w:sz w:val="24"/>
          <w:szCs w:val="24"/>
        </w:rPr>
        <w:t>31</w:t>
      </w:r>
      <w:r w:rsidRPr="00894D79">
        <w:rPr>
          <w:rFonts w:ascii="Arial" w:hAnsi="Arial" w:cs="Arial"/>
          <w:b/>
          <w:sz w:val="24"/>
          <w:szCs w:val="24"/>
        </w:rPr>
        <w:t>.</w:t>
      </w:r>
    </w:p>
    <w:p w:rsidR="00894D79" w:rsidRPr="00894D79" w:rsidRDefault="00894D79" w:rsidP="00894D79">
      <w:pPr>
        <w:ind w:left="1080"/>
        <w:rPr>
          <w:rFonts w:ascii="Arial" w:hAnsi="Arial" w:cs="Arial"/>
          <w:b/>
          <w:sz w:val="24"/>
          <w:szCs w:val="24"/>
        </w:rPr>
      </w:pPr>
    </w:p>
    <w:p w:rsidR="00526E8A" w:rsidRPr="00547B4B" w:rsidRDefault="00526E8A" w:rsidP="00547B4B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47B4B">
        <w:rPr>
          <w:rFonts w:ascii="Arial" w:hAnsi="Arial" w:cs="Arial"/>
          <w:b/>
          <w:sz w:val="24"/>
          <w:szCs w:val="24"/>
        </w:rPr>
        <w:t>III – PEQUENO EXPEDIENTE</w:t>
      </w:r>
    </w:p>
    <w:p w:rsidR="00D52B75" w:rsidRPr="00894D79" w:rsidRDefault="004761EB" w:rsidP="00D52B75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894D79">
        <w:rPr>
          <w:rFonts w:ascii="Arial" w:hAnsi="Arial" w:cs="Arial"/>
          <w:sz w:val="24"/>
          <w:szCs w:val="24"/>
        </w:rPr>
        <w:t>Passamos ao Pequeno Expediente, concedendo a palavra por 5 (cinco) minutos, ao Vereador ou Vereadora que tenha se inscrito. O Pequeno Expediente, não poderá ultrapassar a 30 (trinta) minutos, não serão concedidos apartes e, o assunto deve ater-se à matéria da pauta.</w:t>
      </w:r>
    </w:p>
    <w:p w:rsidR="005E64C6" w:rsidRDefault="00526E8A" w:rsidP="00526E8A">
      <w:pPr>
        <w:ind w:left="360"/>
        <w:rPr>
          <w:rFonts w:ascii="Arial" w:hAnsi="Arial" w:cs="Arial"/>
          <w:b/>
          <w:sz w:val="24"/>
          <w:szCs w:val="24"/>
        </w:rPr>
      </w:pPr>
      <w:r w:rsidRPr="00774839">
        <w:rPr>
          <w:rFonts w:ascii="Arial" w:hAnsi="Arial" w:cs="Arial"/>
          <w:b/>
          <w:sz w:val="24"/>
          <w:szCs w:val="24"/>
        </w:rPr>
        <w:t>IV – ORDEM DO DIA</w:t>
      </w:r>
    </w:p>
    <w:p w:rsidR="00A227FF" w:rsidRPr="00894D79" w:rsidRDefault="004761EB" w:rsidP="00D52B75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94D79">
        <w:rPr>
          <w:rFonts w:ascii="Arial" w:hAnsi="Arial" w:cs="Arial"/>
          <w:b/>
          <w:sz w:val="24"/>
          <w:szCs w:val="24"/>
        </w:rPr>
        <w:t>VOTAÇÃO DOS PROJETOS DE LEI, REQUERIMENTOS E INDICAÇÕES:</w:t>
      </w:r>
    </w:p>
    <w:p w:rsidR="00B00237" w:rsidRDefault="00D52B75" w:rsidP="00FE18B1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1° Projeto de Lei n° 108</w:t>
      </w:r>
      <w:r w:rsidR="00FE18B1" w:rsidRPr="001731E6">
        <w:rPr>
          <w:rFonts w:ascii="Arial" w:hAnsi="Arial" w:cs="Arial"/>
          <w:b/>
          <w:sz w:val="24"/>
          <w:szCs w:val="24"/>
        </w:rPr>
        <w:t>/2014 Legislativo (Executivo n° 0</w:t>
      </w:r>
      <w:r w:rsidR="00FE18B1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6</w:t>
      </w:r>
      <w:r w:rsidR="00FE18B1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FE18B1" w:rsidRPr="001731E6">
        <w:rPr>
          <w:rFonts w:ascii="Arial" w:hAnsi="Arial" w:cs="Arial"/>
          <w:sz w:val="24"/>
          <w:szCs w:val="24"/>
        </w:rPr>
        <w:t>que “</w:t>
      </w:r>
      <w:r w:rsidRPr="00460AB6">
        <w:rPr>
          <w:rFonts w:ascii="Arial" w:hAnsi="Arial" w:cs="Arial"/>
          <w:sz w:val="24"/>
          <w:szCs w:val="24"/>
        </w:rPr>
        <w:t xml:space="preserve">Autoriza </w:t>
      </w:r>
      <w:r>
        <w:rPr>
          <w:rFonts w:ascii="Arial" w:hAnsi="Arial" w:cs="Arial"/>
          <w:sz w:val="24"/>
          <w:szCs w:val="24"/>
        </w:rPr>
        <w:t xml:space="preserve">o Poder Executivo Municipal repassar recurso financeiro ao Instituto Pró-Criança e Adolescente de Parobé, </w:t>
      </w:r>
      <w:r w:rsidRPr="00460AB6">
        <w:rPr>
          <w:rFonts w:ascii="Arial" w:hAnsi="Arial" w:cs="Arial"/>
          <w:sz w:val="24"/>
          <w:szCs w:val="24"/>
        </w:rPr>
        <w:t>e dá outras providências</w:t>
      </w:r>
      <w:r w:rsidR="00FE18B1" w:rsidRPr="001731E6">
        <w:rPr>
          <w:rFonts w:ascii="Arial" w:hAnsi="Arial" w:cs="Arial"/>
          <w:sz w:val="24"/>
          <w:szCs w:val="24"/>
        </w:rPr>
        <w:t>”.</w:t>
      </w:r>
    </w:p>
    <w:p w:rsidR="00317340" w:rsidRDefault="00317340" w:rsidP="00426863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D82756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82756">
        <w:rPr>
          <w:rFonts w:ascii="Arial" w:hAnsi="Arial" w:cs="Arial"/>
          <w:b/>
          <w:sz w:val="24"/>
          <w:szCs w:val="24"/>
        </w:rPr>
        <w:t xml:space="preserve">° </w:t>
      </w:r>
      <w:r w:rsidR="00D319FC"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Lei n° 1</w:t>
      </w:r>
      <w:r w:rsidR="004C6E29">
        <w:rPr>
          <w:rFonts w:ascii="Arial" w:hAnsi="Arial" w:cs="Arial"/>
          <w:b/>
          <w:sz w:val="24"/>
          <w:szCs w:val="24"/>
        </w:rPr>
        <w:t>2</w:t>
      </w:r>
      <w:r w:rsidR="00D52B7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</w:t>
      </w:r>
      <w:r w:rsidR="004C6E29">
        <w:rPr>
          <w:rFonts w:ascii="Arial" w:hAnsi="Arial" w:cs="Arial"/>
          <w:b/>
          <w:sz w:val="24"/>
          <w:szCs w:val="24"/>
        </w:rPr>
        <w:t>2014 Legislativo (Executivo n° 09</w:t>
      </w:r>
      <w:r w:rsidR="00D52B75">
        <w:rPr>
          <w:rFonts w:ascii="Arial" w:hAnsi="Arial" w:cs="Arial"/>
          <w:b/>
          <w:sz w:val="24"/>
          <w:szCs w:val="24"/>
        </w:rPr>
        <w:t>9</w:t>
      </w:r>
      <w:r w:rsidR="001731E6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1731E6" w:rsidRPr="001731E6">
        <w:rPr>
          <w:rFonts w:ascii="Arial" w:hAnsi="Arial" w:cs="Arial"/>
          <w:sz w:val="24"/>
          <w:szCs w:val="24"/>
        </w:rPr>
        <w:t>que “</w:t>
      </w:r>
      <w:r w:rsidR="00D52B75">
        <w:rPr>
          <w:rFonts w:ascii="Arial" w:hAnsi="Arial" w:cs="Arial"/>
          <w:sz w:val="24"/>
          <w:szCs w:val="24"/>
        </w:rPr>
        <w:t>Autoriza abertura de Crédito Suplementar por Redução, que versa sobre a manutenção da Secretaria Municipal de Educação</w:t>
      </w:r>
      <w:r w:rsidR="001731E6" w:rsidRPr="001731E6">
        <w:rPr>
          <w:rFonts w:ascii="Arial" w:hAnsi="Arial" w:cs="Arial"/>
          <w:sz w:val="24"/>
          <w:szCs w:val="24"/>
        </w:rPr>
        <w:t>”.</w:t>
      </w:r>
    </w:p>
    <w:p w:rsidR="00942419" w:rsidRDefault="00942419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942419" w:rsidRPr="00942419" w:rsidRDefault="00FE18B1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42419">
        <w:rPr>
          <w:rFonts w:ascii="Arial" w:hAnsi="Arial" w:cs="Arial"/>
          <w:b/>
          <w:sz w:val="24"/>
          <w:szCs w:val="24"/>
        </w:rPr>
        <w:t xml:space="preserve">° Projeto de Lei n° </w:t>
      </w:r>
      <w:r>
        <w:rPr>
          <w:rFonts w:ascii="Arial" w:hAnsi="Arial" w:cs="Arial"/>
          <w:b/>
          <w:sz w:val="24"/>
          <w:szCs w:val="24"/>
        </w:rPr>
        <w:t>1</w:t>
      </w:r>
      <w:r w:rsidR="004C6E29">
        <w:rPr>
          <w:rFonts w:ascii="Arial" w:hAnsi="Arial" w:cs="Arial"/>
          <w:b/>
          <w:sz w:val="24"/>
          <w:szCs w:val="24"/>
        </w:rPr>
        <w:t>2</w:t>
      </w:r>
      <w:r w:rsidR="00D52B75">
        <w:rPr>
          <w:rFonts w:ascii="Arial" w:hAnsi="Arial" w:cs="Arial"/>
          <w:b/>
          <w:sz w:val="24"/>
          <w:szCs w:val="24"/>
        </w:rPr>
        <w:t>3</w:t>
      </w:r>
      <w:r w:rsidR="00942419" w:rsidRPr="001731E6">
        <w:rPr>
          <w:rFonts w:ascii="Arial" w:hAnsi="Arial" w:cs="Arial"/>
          <w:b/>
          <w:sz w:val="24"/>
          <w:szCs w:val="24"/>
        </w:rPr>
        <w:t>/</w:t>
      </w:r>
      <w:r w:rsidR="004C6E29">
        <w:rPr>
          <w:rFonts w:ascii="Arial" w:hAnsi="Arial" w:cs="Arial"/>
          <w:b/>
          <w:sz w:val="24"/>
          <w:szCs w:val="24"/>
        </w:rPr>
        <w:t>2014 Legislativo (Executivo n° 10</w:t>
      </w:r>
      <w:r w:rsidR="00D52B75">
        <w:rPr>
          <w:rFonts w:ascii="Arial" w:hAnsi="Arial" w:cs="Arial"/>
          <w:b/>
          <w:sz w:val="24"/>
          <w:szCs w:val="24"/>
        </w:rPr>
        <w:t>0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942419" w:rsidRPr="001731E6">
        <w:rPr>
          <w:rFonts w:ascii="Arial" w:hAnsi="Arial" w:cs="Arial"/>
          <w:sz w:val="24"/>
          <w:szCs w:val="24"/>
        </w:rPr>
        <w:t>que “</w:t>
      </w:r>
      <w:r w:rsidR="00D52B75" w:rsidRPr="00D52B75">
        <w:rPr>
          <w:rFonts w:ascii="Arial" w:hAnsi="Arial" w:cs="Arial"/>
          <w:sz w:val="24"/>
          <w:szCs w:val="24"/>
        </w:rPr>
        <w:t>Autoriza abertura de Crédito Suplementar por Redução, que versa sobre a manutenção da Secretaria Municipal de Educação</w:t>
      </w:r>
      <w:r w:rsidR="00942419" w:rsidRPr="001731E6">
        <w:rPr>
          <w:rFonts w:ascii="Arial" w:hAnsi="Arial" w:cs="Arial"/>
          <w:sz w:val="24"/>
          <w:szCs w:val="24"/>
        </w:rPr>
        <w:t>”.</w:t>
      </w:r>
    </w:p>
    <w:p w:rsidR="004C6E29" w:rsidRDefault="004C6E29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942419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42419">
        <w:rPr>
          <w:rFonts w:ascii="Arial" w:hAnsi="Arial" w:cs="Arial"/>
          <w:b/>
          <w:sz w:val="24"/>
          <w:szCs w:val="24"/>
        </w:rPr>
        <w:t>° Projeto de Lei n° 1</w:t>
      </w:r>
      <w:r w:rsidR="004C6E29">
        <w:rPr>
          <w:rFonts w:ascii="Arial" w:hAnsi="Arial" w:cs="Arial"/>
          <w:b/>
          <w:sz w:val="24"/>
          <w:szCs w:val="24"/>
        </w:rPr>
        <w:t>2</w:t>
      </w:r>
      <w:r w:rsidR="00D52B75">
        <w:rPr>
          <w:rFonts w:ascii="Arial" w:hAnsi="Arial" w:cs="Arial"/>
          <w:b/>
          <w:sz w:val="24"/>
          <w:szCs w:val="24"/>
        </w:rPr>
        <w:t>6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 Legislativo (Executivo n° </w:t>
      </w:r>
      <w:r w:rsidR="004C6E29">
        <w:rPr>
          <w:rFonts w:ascii="Arial" w:hAnsi="Arial" w:cs="Arial"/>
          <w:b/>
          <w:sz w:val="24"/>
          <w:szCs w:val="24"/>
        </w:rPr>
        <w:t>10</w:t>
      </w:r>
      <w:r w:rsidR="00D52B75">
        <w:rPr>
          <w:rFonts w:ascii="Arial" w:hAnsi="Arial" w:cs="Arial"/>
          <w:b/>
          <w:sz w:val="24"/>
          <w:szCs w:val="24"/>
        </w:rPr>
        <w:t>3</w:t>
      </w:r>
      <w:r w:rsidR="00942419"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="00942419" w:rsidRPr="001731E6">
        <w:rPr>
          <w:rFonts w:ascii="Arial" w:hAnsi="Arial" w:cs="Arial"/>
          <w:sz w:val="24"/>
          <w:szCs w:val="24"/>
        </w:rPr>
        <w:t>que “</w:t>
      </w:r>
      <w:r w:rsidR="00D52B75">
        <w:rPr>
          <w:rFonts w:ascii="Arial" w:hAnsi="Arial" w:cs="Arial"/>
          <w:sz w:val="24"/>
          <w:szCs w:val="24"/>
        </w:rPr>
        <w:t>Autoriza o Poder Executivo Municipal repassar auxílio financeiro para a Associação Azaléia, e dá outras providências</w:t>
      </w:r>
      <w:r w:rsidR="00942419" w:rsidRPr="001731E6">
        <w:rPr>
          <w:rFonts w:ascii="Arial" w:hAnsi="Arial" w:cs="Arial"/>
          <w:sz w:val="24"/>
          <w:szCs w:val="24"/>
        </w:rPr>
        <w:t>”.</w:t>
      </w:r>
    </w:p>
    <w:p w:rsidR="00FE18B1" w:rsidRDefault="00FE18B1" w:rsidP="00A9297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D52B75" w:rsidRDefault="00D52B75" w:rsidP="00D52B75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° Projeto de Lei n° 12</w:t>
      </w:r>
      <w:r>
        <w:rPr>
          <w:rFonts w:ascii="Arial" w:hAnsi="Arial" w:cs="Arial"/>
          <w:b/>
          <w:sz w:val="24"/>
          <w:szCs w:val="24"/>
        </w:rPr>
        <w:t>7</w:t>
      </w:r>
      <w:r w:rsidRPr="001731E6">
        <w:rPr>
          <w:rFonts w:ascii="Arial" w:hAnsi="Arial" w:cs="Arial"/>
          <w:b/>
          <w:sz w:val="24"/>
          <w:szCs w:val="24"/>
        </w:rPr>
        <w:t xml:space="preserve">/2014 Legislativo (Executivo n° </w:t>
      </w:r>
      <w:r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4</w:t>
      </w:r>
      <w:r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abertura de Crédito Suplementar por Redução, que versa  sobre a manutenção da Secretaria Municipal de Habitação</w:t>
      </w:r>
      <w:r w:rsidRPr="001731E6">
        <w:rPr>
          <w:rFonts w:ascii="Arial" w:hAnsi="Arial" w:cs="Arial"/>
          <w:sz w:val="24"/>
          <w:szCs w:val="24"/>
        </w:rPr>
        <w:t>”.</w:t>
      </w:r>
    </w:p>
    <w:p w:rsidR="00D52B75" w:rsidRDefault="00D52B75" w:rsidP="00D52B75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D52B75" w:rsidRDefault="00D52B75" w:rsidP="00D52B75">
      <w:pPr>
        <w:pStyle w:val="Pargrafoda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° Projeto de Lei n° 12</w:t>
      </w:r>
      <w:r>
        <w:rPr>
          <w:rFonts w:ascii="Arial" w:hAnsi="Arial" w:cs="Arial"/>
          <w:b/>
          <w:sz w:val="24"/>
          <w:szCs w:val="24"/>
        </w:rPr>
        <w:t>8</w:t>
      </w:r>
      <w:r w:rsidRPr="001731E6">
        <w:rPr>
          <w:rFonts w:ascii="Arial" w:hAnsi="Arial" w:cs="Arial"/>
          <w:b/>
          <w:sz w:val="24"/>
          <w:szCs w:val="24"/>
        </w:rPr>
        <w:t xml:space="preserve">/2014 Legislativo (Executivo n° </w:t>
      </w:r>
      <w:r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5</w:t>
      </w:r>
      <w:r w:rsidRPr="001731E6">
        <w:rPr>
          <w:rFonts w:ascii="Arial" w:hAnsi="Arial" w:cs="Arial"/>
          <w:b/>
          <w:sz w:val="24"/>
          <w:szCs w:val="24"/>
        </w:rPr>
        <w:t xml:space="preserve">/2014), </w:t>
      </w:r>
      <w:r w:rsidRPr="001731E6">
        <w:rPr>
          <w:rFonts w:ascii="Arial" w:hAnsi="Arial" w:cs="Arial"/>
          <w:sz w:val="24"/>
          <w:szCs w:val="24"/>
        </w:rPr>
        <w:t>que “</w:t>
      </w:r>
      <w:r>
        <w:rPr>
          <w:rFonts w:ascii="Arial" w:hAnsi="Arial" w:cs="Arial"/>
          <w:sz w:val="24"/>
          <w:szCs w:val="24"/>
        </w:rPr>
        <w:t>Autoriza abertura de Crédito Suplementar por Redução, que versa  sobre a manutenção da Secretaria Municipal de Habitação</w:t>
      </w:r>
      <w:r w:rsidRPr="001731E6">
        <w:rPr>
          <w:rFonts w:ascii="Arial" w:hAnsi="Arial" w:cs="Arial"/>
          <w:sz w:val="24"/>
          <w:szCs w:val="24"/>
        </w:rPr>
        <w:t>”.</w:t>
      </w:r>
    </w:p>
    <w:p w:rsidR="00D52B75" w:rsidRDefault="00D52B75" w:rsidP="00D52B75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A010B5" w:rsidRDefault="00A010B5" w:rsidP="00A9297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5758CD" w:rsidRPr="00A9297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93DA1" w:rsidRDefault="00E63D2B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Requerimentos</w:t>
      </w:r>
      <w:r w:rsidR="005758CD"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600AD">
        <w:rPr>
          <w:rFonts w:ascii="Arial" w:hAnsi="Arial" w:cs="Arial"/>
          <w:b/>
          <w:sz w:val="24"/>
          <w:szCs w:val="24"/>
        </w:rPr>
        <w:t>4</w:t>
      </w:r>
      <w:r w:rsidR="00894D79">
        <w:rPr>
          <w:rFonts w:ascii="Arial" w:hAnsi="Arial" w:cs="Arial"/>
          <w:b/>
          <w:sz w:val="24"/>
          <w:szCs w:val="24"/>
        </w:rPr>
        <w:t>43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546E35">
        <w:rPr>
          <w:rFonts w:ascii="Arial" w:hAnsi="Arial" w:cs="Arial"/>
          <w:b/>
          <w:sz w:val="24"/>
          <w:szCs w:val="24"/>
        </w:rPr>
        <w:t>a</w:t>
      </w:r>
      <w:r w:rsidR="00FF2AF5">
        <w:rPr>
          <w:rFonts w:ascii="Arial" w:hAnsi="Arial" w:cs="Arial"/>
          <w:b/>
          <w:sz w:val="24"/>
          <w:szCs w:val="24"/>
        </w:rPr>
        <w:t xml:space="preserve"> </w:t>
      </w:r>
      <w:r w:rsidR="00A92970">
        <w:rPr>
          <w:rFonts w:ascii="Arial" w:hAnsi="Arial" w:cs="Arial"/>
          <w:b/>
          <w:sz w:val="24"/>
          <w:szCs w:val="24"/>
        </w:rPr>
        <w:t>4</w:t>
      </w:r>
      <w:r w:rsidR="00894D79">
        <w:rPr>
          <w:rFonts w:ascii="Arial" w:hAnsi="Arial" w:cs="Arial"/>
          <w:b/>
          <w:sz w:val="24"/>
          <w:szCs w:val="24"/>
        </w:rPr>
        <w:t>55</w:t>
      </w:r>
      <w:r w:rsidR="00D77B6B">
        <w:rPr>
          <w:rFonts w:ascii="Arial" w:hAnsi="Arial" w:cs="Arial"/>
          <w:b/>
          <w:sz w:val="24"/>
          <w:szCs w:val="24"/>
        </w:rPr>
        <w:t>.</w:t>
      </w:r>
    </w:p>
    <w:p w:rsidR="004C6E29" w:rsidRDefault="004C6E29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4C6E29" w:rsidRPr="004C6E29" w:rsidRDefault="004C6E29" w:rsidP="004C6E2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317340" w:rsidRDefault="005758CD" w:rsidP="005758CD">
      <w:pPr>
        <w:pStyle w:val="PargrafodaLista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 Discussão     Em votação</w:t>
      </w:r>
    </w:p>
    <w:p w:rsidR="002C4FFE" w:rsidRDefault="005758CD" w:rsidP="00942419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Indicações; </w:t>
      </w:r>
      <w:r w:rsidR="00E600AD">
        <w:rPr>
          <w:rFonts w:ascii="Arial" w:hAnsi="Arial" w:cs="Arial"/>
          <w:b/>
          <w:sz w:val="24"/>
          <w:szCs w:val="24"/>
        </w:rPr>
        <w:t>8</w:t>
      </w:r>
      <w:r w:rsidR="00894D79">
        <w:rPr>
          <w:rFonts w:ascii="Arial" w:hAnsi="Arial" w:cs="Arial"/>
          <w:b/>
          <w:sz w:val="24"/>
          <w:szCs w:val="24"/>
        </w:rPr>
        <w:t>17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Pr="005255B0">
        <w:rPr>
          <w:rFonts w:ascii="Arial" w:hAnsi="Arial" w:cs="Arial"/>
          <w:b/>
          <w:sz w:val="24"/>
          <w:szCs w:val="24"/>
        </w:rPr>
        <w:t xml:space="preserve"> </w:t>
      </w:r>
      <w:r w:rsidR="00E600AD">
        <w:rPr>
          <w:rFonts w:ascii="Arial" w:hAnsi="Arial" w:cs="Arial"/>
          <w:b/>
          <w:sz w:val="24"/>
          <w:szCs w:val="24"/>
        </w:rPr>
        <w:t>8</w:t>
      </w:r>
      <w:r w:rsidR="00894D79">
        <w:rPr>
          <w:rFonts w:ascii="Arial" w:hAnsi="Arial" w:cs="Arial"/>
          <w:b/>
          <w:sz w:val="24"/>
          <w:szCs w:val="24"/>
        </w:rPr>
        <w:t>31</w:t>
      </w:r>
      <w:r w:rsidR="00547B4B">
        <w:rPr>
          <w:rFonts w:ascii="Arial" w:hAnsi="Arial" w:cs="Arial"/>
          <w:b/>
          <w:sz w:val="24"/>
          <w:szCs w:val="24"/>
        </w:rPr>
        <w:t>.</w:t>
      </w:r>
    </w:p>
    <w:p w:rsidR="00A010B5" w:rsidRDefault="00A010B5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894D79" w:rsidRDefault="00894D79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 – EXPLICAÇÕES PESSOAIS</w:t>
      </w:r>
    </w:p>
    <w:p w:rsid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•</w:t>
      </w:r>
      <w:r w:rsidRPr="00D77B6B">
        <w:rPr>
          <w:rFonts w:ascii="Arial" w:hAnsi="Arial" w:cs="Arial"/>
          <w:b/>
          <w:sz w:val="24"/>
          <w:szCs w:val="24"/>
        </w:rPr>
        <w:tab/>
      </w:r>
      <w:r w:rsidRPr="00D77B6B">
        <w:rPr>
          <w:rFonts w:ascii="Arial" w:hAnsi="Arial" w:cs="Arial"/>
          <w:sz w:val="24"/>
          <w:szCs w:val="24"/>
        </w:rPr>
        <w:t>5 minutos para cada Vereador inscrito.</w:t>
      </w: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p w:rsidR="00D77B6B" w:rsidRPr="00D77B6B" w:rsidRDefault="00D77B6B" w:rsidP="00D77B6B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  <w:r w:rsidRPr="00D77B6B">
        <w:rPr>
          <w:rFonts w:ascii="Arial" w:hAnsi="Arial" w:cs="Arial"/>
          <w:b/>
          <w:sz w:val="24"/>
          <w:szCs w:val="24"/>
        </w:rPr>
        <w:t>VI – ENCERRAMENTO</w:t>
      </w:r>
    </w:p>
    <w:p w:rsidR="00317340" w:rsidRPr="00D77B6B" w:rsidRDefault="00D77B6B" w:rsidP="00D77B6B">
      <w:pPr>
        <w:pStyle w:val="PargrafodaLista"/>
        <w:ind w:left="1080"/>
        <w:rPr>
          <w:rFonts w:ascii="Arial" w:hAnsi="Arial" w:cs="Arial"/>
          <w:sz w:val="24"/>
          <w:szCs w:val="24"/>
        </w:rPr>
      </w:pPr>
      <w:r w:rsidRPr="00D77B6B">
        <w:rPr>
          <w:rFonts w:ascii="Arial" w:hAnsi="Arial" w:cs="Arial"/>
          <w:sz w:val="24"/>
          <w:szCs w:val="24"/>
        </w:rPr>
        <w:t xml:space="preserve">Não havendo mais Vereadores inscritos, encerro a presente Sessão, convocando outra Sessão Ordinária para o dia </w:t>
      </w:r>
      <w:r w:rsidR="00894D79">
        <w:rPr>
          <w:rFonts w:ascii="Arial" w:hAnsi="Arial" w:cs="Arial"/>
          <w:sz w:val="24"/>
          <w:szCs w:val="24"/>
        </w:rPr>
        <w:t>2</w:t>
      </w:r>
      <w:r w:rsidR="00E600AD">
        <w:rPr>
          <w:rFonts w:ascii="Arial" w:hAnsi="Arial" w:cs="Arial"/>
          <w:sz w:val="24"/>
          <w:szCs w:val="24"/>
        </w:rPr>
        <w:t>1</w:t>
      </w:r>
      <w:r w:rsidRPr="00D77B6B">
        <w:rPr>
          <w:rFonts w:ascii="Arial" w:hAnsi="Arial" w:cs="Arial"/>
          <w:sz w:val="24"/>
          <w:szCs w:val="24"/>
        </w:rPr>
        <w:t xml:space="preserve"> de outubro de 2014, as </w:t>
      </w:r>
      <w:proofErr w:type="gramStart"/>
      <w:r w:rsidRPr="00D77B6B">
        <w:rPr>
          <w:rFonts w:ascii="Arial" w:hAnsi="Arial" w:cs="Arial"/>
          <w:sz w:val="24"/>
          <w:szCs w:val="24"/>
        </w:rPr>
        <w:t>19:00</w:t>
      </w:r>
      <w:proofErr w:type="gramEnd"/>
      <w:r w:rsidRPr="00D77B6B">
        <w:rPr>
          <w:rFonts w:ascii="Arial" w:hAnsi="Arial" w:cs="Arial"/>
          <w:sz w:val="24"/>
          <w:szCs w:val="24"/>
        </w:rPr>
        <w:t>hs.</w:t>
      </w:r>
    </w:p>
    <w:p w:rsidR="00317340" w:rsidRDefault="00317340" w:rsidP="00212C10">
      <w:pPr>
        <w:pStyle w:val="PargrafodaLista"/>
        <w:ind w:left="1080"/>
        <w:rPr>
          <w:rFonts w:ascii="Arial" w:hAnsi="Arial" w:cs="Arial"/>
          <w:b/>
          <w:sz w:val="24"/>
          <w:szCs w:val="24"/>
        </w:rPr>
      </w:pPr>
    </w:p>
    <w:sectPr w:rsidR="00317340" w:rsidSect="00894D79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C88"/>
    <w:multiLevelType w:val="hybridMultilevel"/>
    <w:tmpl w:val="B67ADC42"/>
    <w:lvl w:ilvl="0" w:tplc="A30454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96B47"/>
    <w:multiLevelType w:val="hybridMultilevel"/>
    <w:tmpl w:val="4D2AA3F0"/>
    <w:lvl w:ilvl="0" w:tplc="94144B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72C"/>
    <w:multiLevelType w:val="hybridMultilevel"/>
    <w:tmpl w:val="C69CF24E"/>
    <w:lvl w:ilvl="0" w:tplc="0416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7D70"/>
    <w:multiLevelType w:val="hybridMultilevel"/>
    <w:tmpl w:val="B22CEAB2"/>
    <w:lvl w:ilvl="0" w:tplc="19CE57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40EC8"/>
    <w:multiLevelType w:val="hybridMultilevel"/>
    <w:tmpl w:val="D3E23492"/>
    <w:lvl w:ilvl="0" w:tplc="2F30B6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317B4"/>
    <w:multiLevelType w:val="multilevel"/>
    <w:tmpl w:val="8326E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6">
    <w:nsid w:val="7C7C73D7"/>
    <w:multiLevelType w:val="hybridMultilevel"/>
    <w:tmpl w:val="407E99B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8A"/>
    <w:rsid w:val="00010364"/>
    <w:rsid w:val="00021140"/>
    <w:rsid w:val="000340D6"/>
    <w:rsid w:val="0006030F"/>
    <w:rsid w:val="00086868"/>
    <w:rsid w:val="00092CDB"/>
    <w:rsid w:val="00095E9E"/>
    <w:rsid w:val="000B1529"/>
    <w:rsid w:val="000E083A"/>
    <w:rsid w:val="0011507D"/>
    <w:rsid w:val="0011634F"/>
    <w:rsid w:val="00135C16"/>
    <w:rsid w:val="00154288"/>
    <w:rsid w:val="001565C5"/>
    <w:rsid w:val="00171D97"/>
    <w:rsid w:val="001731E6"/>
    <w:rsid w:val="001823B3"/>
    <w:rsid w:val="001A2707"/>
    <w:rsid w:val="001A34DC"/>
    <w:rsid w:val="001D19B4"/>
    <w:rsid w:val="001D1DFE"/>
    <w:rsid w:val="001D5FA2"/>
    <w:rsid w:val="001E4015"/>
    <w:rsid w:val="001F0131"/>
    <w:rsid w:val="00201E63"/>
    <w:rsid w:val="00202981"/>
    <w:rsid w:val="002038F1"/>
    <w:rsid w:val="00212C10"/>
    <w:rsid w:val="00251AEC"/>
    <w:rsid w:val="002702E3"/>
    <w:rsid w:val="00284DE6"/>
    <w:rsid w:val="00290CD5"/>
    <w:rsid w:val="002919E6"/>
    <w:rsid w:val="00293DA1"/>
    <w:rsid w:val="002A3051"/>
    <w:rsid w:val="002B4FD8"/>
    <w:rsid w:val="002B78C4"/>
    <w:rsid w:val="002C4FFE"/>
    <w:rsid w:val="002C57EB"/>
    <w:rsid w:val="002D74E2"/>
    <w:rsid w:val="002E7EA6"/>
    <w:rsid w:val="002F0C46"/>
    <w:rsid w:val="002F1C79"/>
    <w:rsid w:val="002F66E0"/>
    <w:rsid w:val="00317340"/>
    <w:rsid w:val="003230AA"/>
    <w:rsid w:val="003450DC"/>
    <w:rsid w:val="00376A25"/>
    <w:rsid w:val="00377033"/>
    <w:rsid w:val="00382A74"/>
    <w:rsid w:val="003949F6"/>
    <w:rsid w:val="003C0C8B"/>
    <w:rsid w:val="003E69EB"/>
    <w:rsid w:val="004129F1"/>
    <w:rsid w:val="004174FA"/>
    <w:rsid w:val="00417B1C"/>
    <w:rsid w:val="00426863"/>
    <w:rsid w:val="0043794A"/>
    <w:rsid w:val="00444B50"/>
    <w:rsid w:val="00455FB6"/>
    <w:rsid w:val="00463226"/>
    <w:rsid w:val="004761EB"/>
    <w:rsid w:val="0049173B"/>
    <w:rsid w:val="00493D38"/>
    <w:rsid w:val="00493E50"/>
    <w:rsid w:val="004C6E29"/>
    <w:rsid w:val="004F7DCD"/>
    <w:rsid w:val="00521F2F"/>
    <w:rsid w:val="00523628"/>
    <w:rsid w:val="005255B0"/>
    <w:rsid w:val="00526E8A"/>
    <w:rsid w:val="00542FC1"/>
    <w:rsid w:val="00546E35"/>
    <w:rsid w:val="00547B4B"/>
    <w:rsid w:val="00550DD7"/>
    <w:rsid w:val="00551E41"/>
    <w:rsid w:val="005758CD"/>
    <w:rsid w:val="0057599B"/>
    <w:rsid w:val="00575C3E"/>
    <w:rsid w:val="00582ECF"/>
    <w:rsid w:val="005B0496"/>
    <w:rsid w:val="005B6B1B"/>
    <w:rsid w:val="005E64C6"/>
    <w:rsid w:val="005F4BA1"/>
    <w:rsid w:val="00602E33"/>
    <w:rsid w:val="006139E7"/>
    <w:rsid w:val="00622734"/>
    <w:rsid w:val="00635EFD"/>
    <w:rsid w:val="00635F2F"/>
    <w:rsid w:val="00654967"/>
    <w:rsid w:val="0066544A"/>
    <w:rsid w:val="00677EA6"/>
    <w:rsid w:val="006819B6"/>
    <w:rsid w:val="00681F1A"/>
    <w:rsid w:val="00692A22"/>
    <w:rsid w:val="006B058F"/>
    <w:rsid w:val="006B17D5"/>
    <w:rsid w:val="006C0FD3"/>
    <w:rsid w:val="006C1C92"/>
    <w:rsid w:val="006D31C1"/>
    <w:rsid w:val="006D6A47"/>
    <w:rsid w:val="006D718D"/>
    <w:rsid w:val="006D73D4"/>
    <w:rsid w:val="006F1604"/>
    <w:rsid w:val="00700F11"/>
    <w:rsid w:val="00711649"/>
    <w:rsid w:val="007159A7"/>
    <w:rsid w:val="00722852"/>
    <w:rsid w:val="00747663"/>
    <w:rsid w:val="00774839"/>
    <w:rsid w:val="00793319"/>
    <w:rsid w:val="007A7132"/>
    <w:rsid w:val="007D68FE"/>
    <w:rsid w:val="007E2353"/>
    <w:rsid w:val="007F28FE"/>
    <w:rsid w:val="007F3BE0"/>
    <w:rsid w:val="00800289"/>
    <w:rsid w:val="008104DA"/>
    <w:rsid w:val="00814A3C"/>
    <w:rsid w:val="00814E53"/>
    <w:rsid w:val="008151FA"/>
    <w:rsid w:val="00827372"/>
    <w:rsid w:val="008321F0"/>
    <w:rsid w:val="0083487F"/>
    <w:rsid w:val="00854389"/>
    <w:rsid w:val="008815F5"/>
    <w:rsid w:val="00894D79"/>
    <w:rsid w:val="00896DDD"/>
    <w:rsid w:val="008D380F"/>
    <w:rsid w:val="008E79B1"/>
    <w:rsid w:val="008F2CFF"/>
    <w:rsid w:val="00942419"/>
    <w:rsid w:val="0095688F"/>
    <w:rsid w:val="0097669E"/>
    <w:rsid w:val="00984B3B"/>
    <w:rsid w:val="00985A5F"/>
    <w:rsid w:val="009A1F7F"/>
    <w:rsid w:val="009A3498"/>
    <w:rsid w:val="009B03DE"/>
    <w:rsid w:val="009B55AE"/>
    <w:rsid w:val="009F34DD"/>
    <w:rsid w:val="009F4506"/>
    <w:rsid w:val="00A010B5"/>
    <w:rsid w:val="00A101DC"/>
    <w:rsid w:val="00A227FF"/>
    <w:rsid w:val="00A535BC"/>
    <w:rsid w:val="00A609EC"/>
    <w:rsid w:val="00A70CA2"/>
    <w:rsid w:val="00A81ED0"/>
    <w:rsid w:val="00A83108"/>
    <w:rsid w:val="00A83428"/>
    <w:rsid w:val="00A92970"/>
    <w:rsid w:val="00AA590A"/>
    <w:rsid w:val="00AA5BD8"/>
    <w:rsid w:val="00AC1B01"/>
    <w:rsid w:val="00AD1EE7"/>
    <w:rsid w:val="00AD517F"/>
    <w:rsid w:val="00AE7D3C"/>
    <w:rsid w:val="00B00237"/>
    <w:rsid w:val="00B002BE"/>
    <w:rsid w:val="00B02EB6"/>
    <w:rsid w:val="00B12FB9"/>
    <w:rsid w:val="00B31F1C"/>
    <w:rsid w:val="00B70989"/>
    <w:rsid w:val="00B96887"/>
    <w:rsid w:val="00BA073A"/>
    <w:rsid w:val="00BC2526"/>
    <w:rsid w:val="00BC5B3A"/>
    <w:rsid w:val="00BC7BD1"/>
    <w:rsid w:val="00C239BB"/>
    <w:rsid w:val="00C27080"/>
    <w:rsid w:val="00C645B0"/>
    <w:rsid w:val="00C86A5A"/>
    <w:rsid w:val="00C87EA8"/>
    <w:rsid w:val="00CA5794"/>
    <w:rsid w:val="00CB18F8"/>
    <w:rsid w:val="00CC1053"/>
    <w:rsid w:val="00CC208A"/>
    <w:rsid w:val="00D319FC"/>
    <w:rsid w:val="00D5020A"/>
    <w:rsid w:val="00D5036C"/>
    <w:rsid w:val="00D518EB"/>
    <w:rsid w:val="00D52B75"/>
    <w:rsid w:val="00D6582B"/>
    <w:rsid w:val="00D7217A"/>
    <w:rsid w:val="00D77B6B"/>
    <w:rsid w:val="00D80814"/>
    <w:rsid w:val="00D81479"/>
    <w:rsid w:val="00D82756"/>
    <w:rsid w:val="00D8697A"/>
    <w:rsid w:val="00D86ACD"/>
    <w:rsid w:val="00DB34D0"/>
    <w:rsid w:val="00DE2444"/>
    <w:rsid w:val="00DE5EB6"/>
    <w:rsid w:val="00DF731D"/>
    <w:rsid w:val="00E020FE"/>
    <w:rsid w:val="00E1360C"/>
    <w:rsid w:val="00E15D5E"/>
    <w:rsid w:val="00E33085"/>
    <w:rsid w:val="00E37472"/>
    <w:rsid w:val="00E408E5"/>
    <w:rsid w:val="00E600AD"/>
    <w:rsid w:val="00E609DF"/>
    <w:rsid w:val="00E63D2B"/>
    <w:rsid w:val="00E94D95"/>
    <w:rsid w:val="00EA595D"/>
    <w:rsid w:val="00EB416E"/>
    <w:rsid w:val="00EC4510"/>
    <w:rsid w:val="00EC4CB4"/>
    <w:rsid w:val="00EC5B9C"/>
    <w:rsid w:val="00EE3E10"/>
    <w:rsid w:val="00EF506A"/>
    <w:rsid w:val="00F01632"/>
    <w:rsid w:val="00F12903"/>
    <w:rsid w:val="00F152B2"/>
    <w:rsid w:val="00F30804"/>
    <w:rsid w:val="00F3792E"/>
    <w:rsid w:val="00F41229"/>
    <w:rsid w:val="00F4792D"/>
    <w:rsid w:val="00F57717"/>
    <w:rsid w:val="00F76A86"/>
    <w:rsid w:val="00FA2645"/>
    <w:rsid w:val="00FB4ED1"/>
    <w:rsid w:val="00FE18B1"/>
    <w:rsid w:val="00FE3026"/>
    <w:rsid w:val="00FE41F8"/>
    <w:rsid w:val="00FF2AF5"/>
    <w:rsid w:val="00FF5ABB"/>
    <w:rsid w:val="00FF641E"/>
    <w:rsid w:val="00FF67A0"/>
    <w:rsid w:val="00FF6B05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6E8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17F"/>
    <w:rPr>
      <w:rFonts w:ascii="Tahoma" w:eastAsia="Calibri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E79B1"/>
    <w:pPr>
      <w:suppressAutoHyphens/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8E7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e">
    <w:name w:val="Emphasis"/>
    <w:uiPriority w:val="20"/>
    <w:qFormat/>
    <w:rsid w:val="00EB4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1A76-B44A-452F-9DE2-A066F120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Lorena</cp:lastModifiedBy>
  <cp:revision>2</cp:revision>
  <cp:lastPrinted>2014-10-13T15:54:00Z</cp:lastPrinted>
  <dcterms:created xsi:type="dcterms:W3CDTF">2014-10-13T15:54:00Z</dcterms:created>
  <dcterms:modified xsi:type="dcterms:W3CDTF">2014-10-13T15:54:00Z</dcterms:modified>
</cp:coreProperties>
</file>